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C51EF" w:rsidRDefault="005C51EF" w:rsidP="005C51EF">
      <w:pPr>
        <w:spacing w:line="480" w:lineRule="auto"/>
        <w:jc w:val="center"/>
        <w:rPr>
          <w:rFonts w:ascii="Times New Roman" w:hAnsi="Times New Roman" w:cs="Times New Roman"/>
          <w:sz w:val="24"/>
          <w:szCs w:val="24"/>
        </w:rPr>
      </w:pPr>
      <w:bookmarkStart w:id="0" w:name="_GoBack"/>
      <w:bookmarkEnd w:id="0"/>
    </w:p>
    <w:p w:rsidR="005C51EF" w:rsidRDefault="005C51EF" w:rsidP="005C51EF">
      <w:pPr>
        <w:spacing w:line="480" w:lineRule="auto"/>
        <w:jc w:val="center"/>
        <w:rPr>
          <w:rFonts w:ascii="Times New Roman" w:hAnsi="Times New Roman" w:cs="Times New Roman"/>
          <w:sz w:val="24"/>
          <w:szCs w:val="24"/>
        </w:rPr>
      </w:pPr>
    </w:p>
    <w:p w:rsidR="005C51EF" w:rsidRDefault="005C51EF" w:rsidP="005C51EF">
      <w:pPr>
        <w:spacing w:line="480" w:lineRule="auto"/>
        <w:jc w:val="center"/>
        <w:rPr>
          <w:rFonts w:ascii="Times New Roman" w:hAnsi="Times New Roman" w:cs="Times New Roman"/>
          <w:sz w:val="24"/>
          <w:szCs w:val="24"/>
        </w:rPr>
      </w:pPr>
      <w:r w:rsidRPr="005C51EF">
        <w:rPr>
          <w:rFonts w:ascii="Times New Roman" w:hAnsi="Times New Roman" w:cs="Times New Roman"/>
          <w:sz w:val="24"/>
          <w:szCs w:val="24"/>
        </w:rPr>
        <w:t>EMSA Officer Self Attributes</w:t>
      </w:r>
    </w:p>
    <w:p w:rsidR="005C51EF" w:rsidRDefault="005C51EF" w:rsidP="005C51EF">
      <w:pPr>
        <w:spacing w:line="480" w:lineRule="auto"/>
        <w:jc w:val="center"/>
        <w:rPr>
          <w:rFonts w:ascii="Times New Roman" w:hAnsi="Times New Roman" w:cs="Times New Roman"/>
          <w:sz w:val="24"/>
          <w:szCs w:val="24"/>
        </w:rPr>
      </w:pPr>
      <w:r>
        <w:rPr>
          <w:rFonts w:ascii="Times New Roman" w:hAnsi="Times New Roman" w:cs="Times New Roman"/>
          <w:sz w:val="24"/>
          <w:szCs w:val="24"/>
        </w:rPr>
        <w:t>Name:</w:t>
      </w:r>
    </w:p>
    <w:p w:rsidR="005C51EF" w:rsidRDefault="005C51EF" w:rsidP="005C51EF">
      <w:pPr>
        <w:spacing w:line="480" w:lineRule="auto"/>
        <w:jc w:val="center"/>
        <w:rPr>
          <w:rFonts w:ascii="Times New Roman" w:hAnsi="Times New Roman" w:cs="Times New Roman"/>
          <w:sz w:val="24"/>
          <w:szCs w:val="24"/>
        </w:rPr>
      </w:pPr>
      <w:r>
        <w:rPr>
          <w:rFonts w:ascii="Times New Roman" w:hAnsi="Times New Roman" w:cs="Times New Roman"/>
          <w:sz w:val="24"/>
          <w:szCs w:val="24"/>
        </w:rPr>
        <w:t>Professor:</w:t>
      </w:r>
    </w:p>
    <w:p w:rsidR="005C51EF" w:rsidRDefault="005C51EF" w:rsidP="005C51EF">
      <w:pPr>
        <w:spacing w:line="480" w:lineRule="auto"/>
        <w:jc w:val="center"/>
        <w:rPr>
          <w:rFonts w:ascii="Times New Roman" w:hAnsi="Times New Roman" w:cs="Times New Roman"/>
          <w:sz w:val="24"/>
          <w:szCs w:val="24"/>
        </w:rPr>
      </w:pPr>
      <w:r>
        <w:rPr>
          <w:rFonts w:ascii="Times New Roman" w:hAnsi="Times New Roman" w:cs="Times New Roman"/>
          <w:sz w:val="24"/>
          <w:szCs w:val="24"/>
        </w:rPr>
        <w:t>Course title:</w:t>
      </w:r>
    </w:p>
    <w:p w:rsidR="005C51EF" w:rsidRDefault="005C51EF" w:rsidP="005C51EF">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w:t>
      </w:r>
    </w:p>
    <w:p w:rsidR="005C51EF" w:rsidRDefault="005C51EF" w:rsidP="005C51EF">
      <w:pPr>
        <w:spacing w:line="480" w:lineRule="auto"/>
        <w:jc w:val="center"/>
        <w:rPr>
          <w:rFonts w:ascii="Times New Roman" w:hAnsi="Times New Roman" w:cs="Times New Roman"/>
          <w:sz w:val="24"/>
          <w:szCs w:val="24"/>
        </w:rPr>
      </w:pPr>
      <w:r>
        <w:rPr>
          <w:rFonts w:ascii="Times New Roman" w:hAnsi="Times New Roman" w:cs="Times New Roman"/>
          <w:sz w:val="24"/>
          <w:szCs w:val="24"/>
        </w:rPr>
        <w:t>Date:</w:t>
      </w:r>
    </w:p>
    <w:p w:rsidR="005C51EF" w:rsidRDefault="005C51EF">
      <w:pPr>
        <w:rPr>
          <w:rFonts w:ascii="Times New Roman" w:hAnsi="Times New Roman" w:cs="Times New Roman"/>
          <w:sz w:val="24"/>
          <w:szCs w:val="24"/>
        </w:rPr>
      </w:pPr>
      <w:r>
        <w:rPr>
          <w:rFonts w:ascii="Times New Roman" w:hAnsi="Times New Roman" w:cs="Times New Roman"/>
          <w:sz w:val="24"/>
          <w:szCs w:val="24"/>
        </w:rPr>
        <w:br w:type="page"/>
      </w:r>
    </w:p>
    <w:p w:rsidR="00E336EC" w:rsidRDefault="00E336EC" w:rsidP="00FE7F7C">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Abstract</w:t>
      </w:r>
    </w:p>
    <w:p w:rsidR="00E336EC" w:rsidRDefault="008A1BB8" w:rsidP="005C51EF">
      <w:pPr>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Competency is necessary in the healthcare sector. It is a multidimensional aspect of practice hence the </w:t>
      </w:r>
      <w:r w:rsidRPr="008A1BB8">
        <w:rPr>
          <w:rFonts w:ascii="Times New Roman" w:hAnsi="Times New Roman" w:cs="Times New Roman"/>
          <w:sz w:val="24"/>
          <w:szCs w:val="24"/>
        </w:rPr>
        <w:t>National EMS Management Association</w:t>
      </w:r>
      <w:r>
        <w:rPr>
          <w:rFonts w:ascii="Times New Roman" w:hAnsi="Times New Roman" w:cs="Times New Roman"/>
          <w:sz w:val="24"/>
          <w:szCs w:val="24"/>
        </w:rPr>
        <w:t xml:space="preserve"> has had to establish its pillars. There are seven pillars which wholesomely a healthcare officer should posses. The pillars aren’t just centered on work but also the mental condition and social welfare of the officer. These aspects need to be check for effective and efficient service. However</w:t>
      </w:r>
      <w:r w:rsidR="00FE7F7C">
        <w:rPr>
          <w:rFonts w:ascii="Times New Roman" w:hAnsi="Times New Roman" w:cs="Times New Roman"/>
          <w:sz w:val="24"/>
          <w:szCs w:val="24"/>
        </w:rPr>
        <w:t xml:space="preserve">, </w:t>
      </w:r>
      <w:r>
        <w:rPr>
          <w:rFonts w:ascii="Times New Roman" w:hAnsi="Times New Roman" w:cs="Times New Roman"/>
          <w:sz w:val="24"/>
          <w:szCs w:val="24"/>
        </w:rPr>
        <w:t>this work focuses on self attributes which is the second pillar and its most important subdivisions and ways to better them.</w:t>
      </w:r>
    </w:p>
    <w:p w:rsidR="00E336EC" w:rsidRDefault="00E336EC" w:rsidP="005C51EF">
      <w:pPr>
        <w:spacing w:line="480" w:lineRule="auto"/>
        <w:jc w:val="both"/>
        <w:rPr>
          <w:rFonts w:ascii="Times New Roman" w:hAnsi="Times New Roman" w:cs="Times New Roman"/>
          <w:sz w:val="24"/>
          <w:szCs w:val="24"/>
        </w:rPr>
      </w:pPr>
    </w:p>
    <w:p w:rsidR="00E336EC" w:rsidRDefault="00E336EC" w:rsidP="005C51EF">
      <w:pPr>
        <w:spacing w:line="480" w:lineRule="auto"/>
        <w:jc w:val="both"/>
        <w:rPr>
          <w:rFonts w:ascii="Times New Roman" w:hAnsi="Times New Roman" w:cs="Times New Roman"/>
          <w:sz w:val="24"/>
          <w:szCs w:val="24"/>
        </w:rPr>
      </w:pPr>
    </w:p>
    <w:p w:rsidR="00FE7F7C" w:rsidRDefault="00FE7F7C">
      <w:pPr>
        <w:rPr>
          <w:rFonts w:ascii="Times New Roman" w:hAnsi="Times New Roman" w:cs="Times New Roman"/>
          <w:sz w:val="24"/>
          <w:szCs w:val="24"/>
        </w:rPr>
      </w:pPr>
      <w:r>
        <w:rPr>
          <w:rFonts w:ascii="Times New Roman" w:hAnsi="Times New Roman" w:cs="Times New Roman"/>
          <w:sz w:val="24"/>
          <w:szCs w:val="24"/>
        </w:rPr>
        <w:br w:type="page"/>
      </w:r>
    </w:p>
    <w:p w:rsidR="005C51EF" w:rsidRPr="005C51EF" w:rsidRDefault="005C51EF" w:rsidP="005C51EF">
      <w:pPr>
        <w:spacing w:line="480" w:lineRule="auto"/>
        <w:jc w:val="both"/>
        <w:rPr>
          <w:rFonts w:ascii="Times New Roman" w:hAnsi="Times New Roman" w:cs="Times New Roman"/>
          <w:sz w:val="24"/>
          <w:szCs w:val="24"/>
        </w:rPr>
      </w:pPr>
      <w:r w:rsidRPr="005C51EF">
        <w:rPr>
          <w:rFonts w:ascii="Times New Roman" w:hAnsi="Times New Roman" w:cs="Times New Roman"/>
          <w:sz w:val="24"/>
          <w:szCs w:val="24"/>
        </w:rPr>
        <w:lastRenderedPageBreak/>
        <w:t xml:space="preserve">The National EMS Management Association (NEMSMA) has EMSA Officer Self Attributes as its second pillar of competency. The facets of this pillar are work habits, work attitudes, stress management, self-insight, and learning. Each of these has an important role in leadership and the overall performance of an institution. Each of the facets has subsections.  Work habits include goal orientation, work ethic, organization skills, </w:t>
      </w:r>
      <w:r w:rsidR="00DC7EDF" w:rsidRPr="005C51EF">
        <w:rPr>
          <w:rFonts w:ascii="Times New Roman" w:hAnsi="Times New Roman" w:cs="Times New Roman"/>
          <w:sz w:val="24"/>
          <w:szCs w:val="24"/>
        </w:rPr>
        <w:t>and time</w:t>
      </w:r>
      <w:r w:rsidRPr="005C51EF">
        <w:rPr>
          <w:rFonts w:ascii="Times New Roman" w:hAnsi="Times New Roman" w:cs="Times New Roman"/>
          <w:sz w:val="24"/>
          <w:szCs w:val="24"/>
        </w:rPr>
        <w:t xml:space="preserve"> management. Work attitudes entail initiative, effort, persistence, energy, and optimism. Stress management has the following components: self-control, self-tolerance, personal resilience, work/life balance, and adaptability whereas self-insight involves self-awareness, self-confidence, self-reliance, humility, and suspending judgment. The last facet of learning involves learning strategies, intellectual curiosity, continuous learning, and seeking </w:t>
      </w:r>
      <w:r w:rsidR="00DC7EDF" w:rsidRPr="005C51EF">
        <w:rPr>
          <w:rFonts w:ascii="Times New Roman" w:hAnsi="Times New Roman" w:cs="Times New Roman"/>
          <w:sz w:val="24"/>
          <w:szCs w:val="24"/>
        </w:rPr>
        <w:t>feedback</w:t>
      </w:r>
      <w:r w:rsidR="00DC7EDF">
        <w:rPr>
          <w:rFonts w:ascii="Times New Roman" w:hAnsi="Times New Roman" w:cs="Times New Roman"/>
          <w:sz w:val="24"/>
          <w:szCs w:val="24"/>
        </w:rPr>
        <w:t xml:space="preserve"> (</w:t>
      </w:r>
      <w:r w:rsidR="00CD3A77">
        <w:rPr>
          <w:rFonts w:ascii="Times New Roman" w:hAnsi="Times New Roman" w:cs="Times New Roman"/>
          <w:sz w:val="24"/>
          <w:szCs w:val="24"/>
        </w:rPr>
        <w:t>Rhone</w:t>
      </w:r>
      <w:r w:rsidR="00DC7EDF">
        <w:rPr>
          <w:rFonts w:ascii="Times New Roman" w:hAnsi="Times New Roman" w:cs="Times New Roman"/>
          <w:sz w:val="24"/>
          <w:szCs w:val="24"/>
        </w:rPr>
        <w:t>, 2019</w:t>
      </w:r>
      <w:r w:rsidR="00CD3A77">
        <w:rPr>
          <w:rFonts w:ascii="Times New Roman" w:hAnsi="Times New Roman" w:cs="Times New Roman"/>
          <w:sz w:val="24"/>
          <w:szCs w:val="24"/>
        </w:rPr>
        <w:t>)</w:t>
      </w:r>
      <w:r w:rsidRPr="005C51EF">
        <w:rPr>
          <w:rFonts w:ascii="Times New Roman" w:hAnsi="Times New Roman" w:cs="Times New Roman"/>
          <w:sz w:val="24"/>
          <w:szCs w:val="24"/>
        </w:rPr>
        <w:t>. This work will discuss the following components of competence: adaptability, seeking feedback, self-awareness, work ethic, and time management.</w:t>
      </w:r>
    </w:p>
    <w:p w:rsidR="005C51EF" w:rsidRPr="005C51EF" w:rsidRDefault="005C51EF" w:rsidP="005C51EF">
      <w:pPr>
        <w:spacing w:line="480" w:lineRule="auto"/>
        <w:jc w:val="both"/>
        <w:rPr>
          <w:rFonts w:ascii="Times New Roman" w:hAnsi="Times New Roman" w:cs="Times New Roman"/>
          <w:sz w:val="24"/>
          <w:szCs w:val="24"/>
        </w:rPr>
      </w:pPr>
      <w:r w:rsidRPr="005C51EF">
        <w:rPr>
          <w:rFonts w:ascii="Times New Roman" w:hAnsi="Times New Roman" w:cs="Times New Roman"/>
          <w:sz w:val="24"/>
          <w:szCs w:val="24"/>
        </w:rPr>
        <w:t xml:space="preserve">  A competent supervisor demonstrates time management skills and will be able to efficiently and effectively plan and structure the workday, prioritizing effort to ensure time is concentrated on the most important items and tasks</w:t>
      </w:r>
      <w:r w:rsidR="00931F4D">
        <w:rPr>
          <w:rFonts w:ascii="Times New Roman" w:hAnsi="Times New Roman" w:cs="Times New Roman"/>
          <w:sz w:val="24"/>
          <w:szCs w:val="24"/>
        </w:rPr>
        <w:t xml:space="preserve"> </w:t>
      </w:r>
      <w:r w:rsidR="00000494">
        <w:rPr>
          <w:rFonts w:ascii="Times New Roman" w:hAnsi="Times New Roman" w:cs="Times New Roman"/>
          <w:sz w:val="24"/>
          <w:szCs w:val="24"/>
        </w:rPr>
        <w:t>(Noe,</w:t>
      </w:r>
      <w:r w:rsidR="003734B6">
        <w:rPr>
          <w:rFonts w:ascii="Times New Roman" w:hAnsi="Times New Roman" w:cs="Times New Roman"/>
          <w:sz w:val="24"/>
          <w:szCs w:val="24"/>
        </w:rPr>
        <w:t xml:space="preserve"> </w:t>
      </w:r>
      <w:r w:rsidR="00000494">
        <w:rPr>
          <w:rFonts w:ascii="Times New Roman" w:hAnsi="Times New Roman" w:cs="Times New Roman"/>
          <w:sz w:val="24"/>
          <w:szCs w:val="24"/>
        </w:rPr>
        <w:t>2015)</w:t>
      </w:r>
      <w:r w:rsidRPr="005C51EF">
        <w:rPr>
          <w:rFonts w:ascii="Times New Roman" w:hAnsi="Times New Roman" w:cs="Times New Roman"/>
          <w:sz w:val="24"/>
          <w:szCs w:val="24"/>
        </w:rPr>
        <w:t xml:space="preserve">. Poor time-management is at the root of so many issues within a company. As the leader, it's your responsibility to ensure that things run like clockwork. This is only possible by having a firm understanding </w:t>
      </w:r>
      <w:r w:rsidR="004F7AC3">
        <w:rPr>
          <w:rFonts w:ascii="Times New Roman" w:hAnsi="Times New Roman" w:cs="Times New Roman"/>
          <w:sz w:val="24"/>
          <w:szCs w:val="24"/>
        </w:rPr>
        <w:t>of what it is to be organized. Noe (2015) further states that m</w:t>
      </w:r>
      <w:r w:rsidRPr="005C51EF">
        <w:rPr>
          <w:rFonts w:ascii="Times New Roman" w:hAnsi="Times New Roman" w:cs="Times New Roman"/>
          <w:sz w:val="24"/>
          <w:szCs w:val="24"/>
        </w:rPr>
        <w:t xml:space="preserve">ultitasking is important in that activities are regularly interrupted by emergency responses, unplanned events, and a constant stream of emails and telephone calls. There are many tools and methods to help manage your time and control your days. </w:t>
      </w:r>
    </w:p>
    <w:p w:rsidR="005C51EF" w:rsidRPr="005C51EF" w:rsidRDefault="005C51EF" w:rsidP="005C51EF">
      <w:pPr>
        <w:spacing w:line="480" w:lineRule="auto"/>
        <w:jc w:val="both"/>
        <w:rPr>
          <w:rFonts w:ascii="Times New Roman" w:hAnsi="Times New Roman" w:cs="Times New Roman"/>
          <w:sz w:val="24"/>
          <w:szCs w:val="24"/>
        </w:rPr>
      </w:pPr>
      <w:r w:rsidRPr="005C51EF">
        <w:rPr>
          <w:rFonts w:ascii="Times New Roman" w:hAnsi="Times New Roman" w:cs="Times New Roman"/>
          <w:sz w:val="24"/>
          <w:szCs w:val="24"/>
        </w:rPr>
        <w:t xml:space="preserve">Adaptability is the ability to change (or be changed) to fit new circumstances is a crucial skill for leaders and an important competency in emotional </w:t>
      </w:r>
      <w:r w:rsidR="00DC7EDF" w:rsidRPr="005C51EF">
        <w:rPr>
          <w:rFonts w:ascii="Times New Roman" w:hAnsi="Times New Roman" w:cs="Times New Roman"/>
          <w:sz w:val="24"/>
          <w:szCs w:val="24"/>
        </w:rPr>
        <w:t>intelligence</w:t>
      </w:r>
      <w:r w:rsidR="00DC7EDF">
        <w:rPr>
          <w:rFonts w:ascii="Times New Roman" w:hAnsi="Times New Roman" w:cs="Times New Roman"/>
          <w:sz w:val="24"/>
          <w:szCs w:val="24"/>
        </w:rPr>
        <w:t xml:space="preserve"> (</w:t>
      </w:r>
      <w:r w:rsidR="00E12D61">
        <w:rPr>
          <w:rFonts w:ascii="Times New Roman" w:hAnsi="Times New Roman" w:cs="Times New Roman"/>
          <w:sz w:val="24"/>
          <w:szCs w:val="24"/>
        </w:rPr>
        <w:t>Noe, 2015)</w:t>
      </w:r>
      <w:r w:rsidRPr="005C51EF">
        <w:rPr>
          <w:rFonts w:ascii="Times New Roman" w:hAnsi="Times New Roman" w:cs="Times New Roman"/>
          <w:sz w:val="24"/>
          <w:szCs w:val="24"/>
        </w:rPr>
        <w:t xml:space="preserve">. Job burnout is often defined as a cynical feeling of ineffectiveness. Burnout and stress are some of the risks that come with being a professional. Meeting client expectations while maintaining the agency standards as </w:t>
      </w:r>
      <w:r w:rsidRPr="005C51EF">
        <w:rPr>
          <w:rFonts w:ascii="Times New Roman" w:hAnsi="Times New Roman" w:cs="Times New Roman"/>
          <w:sz w:val="24"/>
          <w:szCs w:val="24"/>
        </w:rPr>
        <w:lastRenderedPageBreak/>
        <w:t>well as the societal, political and administrative changes are factors lead to burnout. The healthcare sector has continual changes and as a leader understanding, this helps you manage the staff better.</w:t>
      </w:r>
    </w:p>
    <w:p w:rsidR="005C51EF" w:rsidRPr="005C51EF" w:rsidRDefault="005C51EF" w:rsidP="005C51EF">
      <w:pPr>
        <w:spacing w:line="480" w:lineRule="auto"/>
        <w:jc w:val="both"/>
        <w:rPr>
          <w:rFonts w:ascii="Times New Roman" w:hAnsi="Times New Roman" w:cs="Times New Roman"/>
          <w:sz w:val="24"/>
          <w:szCs w:val="24"/>
        </w:rPr>
      </w:pPr>
      <w:r w:rsidRPr="005C51EF">
        <w:rPr>
          <w:rFonts w:ascii="Times New Roman" w:hAnsi="Times New Roman" w:cs="Times New Roman"/>
          <w:sz w:val="24"/>
          <w:szCs w:val="24"/>
        </w:rPr>
        <w:t xml:space="preserve"> The effects of work-related stress resulting from workplace pressure are far-reaching and impact negatively on an organization in the following ways: employee job dissatisfaction, low productivity, declined efficiency, employee demoralization, and turnover as well as absenteeism (White, 2018). Most organizations focus on employee morale as well as workforce engagement and at the expense of teamwork and effective communication which are negatively affected by workplace stress. Under such conditions, hardly will employees meet their targets, efficiency goes down, burnouts increase, conflicts at work become inevitable and incidences of aggression become a norm. Adaptability enables a leader to cope with pressure and attain employee satisfaction.</w:t>
      </w:r>
    </w:p>
    <w:p w:rsidR="005C51EF" w:rsidRPr="005C51EF" w:rsidRDefault="005C51EF" w:rsidP="005C51EF">
      <w:pPr>
        <w:spacing w:line="480" w:lineRule="auto"/>
        <w:jc w:val="both"/>
        <w:rPr>
          <w:rFonts w:ascii="Times New Roman" w:hAnsi="Times New Roman" w:cs="Times New Roman"/>
          <w:sz w:val="24"/>
          <w:szCs w:val="24"/>
        </w:rPr>
      </w:pPr>
      <w:r w:rsidRPr="005C51EF">
        <w:rPr>
          <w:rFonts w:ascii="Times New Roman" w:hAnsi="Times New Roman" w:cs="Times New Roman"/>
          <w:sz w:val="24"/>
          <w:szCs w:val="24"/>
        </w:rPr>
        <w:t xml:space="preserve"> Feedback is an important aspect of any successful organization. Not just giving feedback, but also receiving it is essential for efficiently sharing information within teams and groups. Feedback keeps everyone on track, helps a team avoid major mistakes by creating clear and honest communication flow, helps in the formation of better work relationships, motivates individuals boosting their performance at work, promotes professional and personal growth, makes the workplace a friendly environment to operate within and brings more business-related benefits.</w:t>
      </w:r>
    </w:p>
    <w:p w:rsidR="005C51EF" w:rsidRPr="005C51EF" w:rsidRDefault="005C51EF" w:rsidP="005C51EF">
      <w:pPr>
        <w:spacing w:line="480" w:lineRule="auto"/>
        <w:jc w:val="both"/>
        <w:rPr>
          <w:rFonts w:ascii="Times New Roman" w:hAnsi="Times New Roman" w:cs="Times New Roman"/>
          <w:sz w:val="24"/>
          <w:szCs w:val="24"/>
        </w:rPr>
      </w:pPr>
      <w:r w:rsidRPr="005C51EF">
        <w:rPr>
          <w:rFonts w:ascii="Times New Roman" w:hAnsi="Times New Roman" w:cs="Times New Roman"/>
          <w:sz w:val="24"/>
          <w:szCs w:val="24"/>
        </w:rPr>
        <w:t>Within the healthcare system, ethics and professionalism are important in practice. Ethics ensures the smooth running of any facility since everything is done within the stipulated measures and policies. This ensures fairness and honesty in the treatment of all direct reports and promotes personalized service. It is an important aspect of competency as it cuts across all the dimensions of practice</w:t>
      </w:r>
      <w:r w:rsidR="0013446A">
        <w:rPr>
          <w:rFonts w:ascii="Times New Roman" w:hAnsi="Times New Roman" w:cs="Times New Roman"/>
          <w:sz w:val="24"/>
          <w:szCs w:val="24"/>
        </w:rPr>
        <w:t xml:space="preserve"> (Lawton</w:t>
      </w:r>
      <w:r w:rsidR="00DC7EDF">
        <w:rPr>
          <w:rFonts w:ascii="Times New Roman" w:hAnsi="Times New Roman" w:cs="Times New Roman"/>
          <w:sz w:val="24"/>
          <w:szCs w:val="24"/>
        </w:rPr>
        <w:t>, 2013</w:t>
      </w:r>
      <w:r w:rsidR="0013446A">
        <w:rPr>
          <w:rFonts w:ascii="Times New Roman" w:hAnsi="Times New Roman" w:cs="Times New Roman"/>
          <w:sz w:val="24"/>
          <w:szCs w:val="24"/>
        </w:rPr>
        <w:t>)</w:t>
      </w:r>
      <w:r w:rsidRPr="005C51EF">
        <w:rPr>
          <w:rFonts w:ascii="Times New Roman" w:hAnsi="Times New Roman" w:cs="Times New Roman"/>
          <w:sz w:val="24"/>
          <w:szCs w:val="24"/>
        </w:rPr>
        <w:t>.</w:t>
      </w:r>
    </w:p>
    <w:p w:rsidR="005C51EF" w:rsidRPr="005C51EF" w:rsidRDefault="005C51EF" w:rsidP="005C51EF">
      <w:pPr>
        <w:spacing w:line="480" w:lineRule="auto"/>
        <w:jc w:val="both"/>
        <w:rPr>
          <w:rFonts w:ascii="Times New Roman" w:hAnsi="Times New Roman" w:cs="Times New Roman"/>
          <w:sz w:val="24"/>
          <w:szCs w:val="24"/>
        </w:rPr>
      </w:pPr>
      <w:r w:rsidRPr="005C51EF">
        <w:rPr>
          <w:rFonts w:ascii="Times New Roman" w:hAnsi="Times New Roman" w:cs="Times New Roman"/>
          <w:sz w:val="24"/>
          <w:szCs w:val="24"/>
        </w:rPr>
        <w:lastRenderedPageBreak/>
        <w:t xml:space="preserve"> The healthcare system involves interaction with all cadres of people. This necessitates self-awareness in leadership and service. For the staff to embrace self-awareness, the leadership to has to promote it. It means embracing cultural and ethnic diversity by understanding different cultural biases.</w:t>
      </w:r>
    </w:p>
    <w:p w:rsidR="005C51EF" w:rsidRPr="005C51EF" w:rsidRDefault="005C51EF" w:rsidP="005C51EF">
      <w:pPr>
        <w:spacing w:line="480" w:lineRule="auto"/>
        <w:jc w:val="both"/>
        <w:rPr>
          <w:rFonts w:ascii="Times New Roman" w:hAnsi="Times New Roman" w:cs="Times New Roman"/>
          <w:sz w:val="24"/>
          <w:szCs w:val="24"/>
        </w:rPr>
      </w:pPr>
      <w:r w:rsidRPr="005C51EF">
        <w:rPr>
          <w:rFonts w:ascii="Times New Roman" w:hAnsi="Times New Roman" w:cs="Times New Roman"/>
          <w:sz w:val="24"/>
          <w:szCs w:val="24"/>
        </w:rPr>
        <w:t xml:space="preserve"> The components discussed above stand out in the second pillar of EMS. Goals must be timely, for organizational skills to come in handy, there must be an aspect of punctuality, stress results from work pressure and environment and is indirectly linked to time, learning too. In the global work environment, self-awareness is at the core of every corporate and social operation. Additionally, adaptability is indispensable in fitting into the changing workplace environment.  Work ethic is the code of rules that govern operations and determine the sort of attitudes, type of insights to adopt, and the overall acceptable attributes within the workplace. Lastly, the only way to evaluate the efficiency of any operation and self-provision is through feedback.</w:t>
      </w:r>
    </w:p>
    <w:p w:rsidR="005C51EF" w:rsidRPr="005C51EF" w:rsidRDefault="005C51EF" w:rsidP="005C51EF">
      <w:pPr>
        <w:spacing w:line="480" w:lineRule="auto"/>
        <w:jc w:val="both"/>
        <w:rPr>
          <w:rFonts w:ascii="Times New Roman" w:hAnsi="Times New Roman" w:cs="Times New Roman"/>
          <w:sz w:val="24"/>
          <w:szCs w:val="24"/>
        </w:rPr>
      </w:pPr>
      <w:r w:rsidRPr="005C51EF">
        <w:rPr>
          <w:rFonts w:ascii="Times New Roman" w:hAnsi="Times New Roman" w:cs="Times New Roman"/>
          <w:sz w:val="24"/>
          <w:szCs w:val="24"/>
        </w:rPr>
        <w:t xml:space="preserve"> Currently, I have been performing excellently in time management, meeting all deadlines, and achieving a majority of my short term goals through delegation and multitasking. I have been able to ensure that ethics are adhered to. However, there have been challenges that undermine performance in this aspect especially the ethical dilemmas that arise in day to day operations in the healthcare system. Of feedback and self-awareness, I have recorded a great improvement in my performance.</w:t>
      </w:r>
    </w:p>
    <w:p w:rsidR="005C51EF" w:rsidRPr="005C51EF" w:rsidRDefault="005C51EF" w:rsidP="005C51EF">
      <w:pPr>
        <w:spacing w:line="480" w:lineRule="auto"/>
        <w:jc w:val="both"/>
        <w:rPr>
          <w:rFonts w:ascii="Times New Roman" w:hAnsi="Times New Roman" w:cs="Times New Roman"/>
          <w:sz w:val="24"/>
          <w:szCs w:val="24"/>
        </w:rPr>
      </w:pPr>
      <w:r w:rsidRPr="005C51EF">
        <w:rPr>
          <w:rFonts w:ascii="Times New Roman" w:hAnsi="Times New Roman" w:cs="Times New Roman"/>
          <w:sz w:val="24"/>
          <w:szCs w:val="24"/>
        </w:rPr>
        <w:t xml:space="preserve">Any leader facing issues on time management should consider breaking down their tasks and delegating more tasks within a manageable scope.  To enhance feedback, a leader must embrace criticism and ensure confidentiality. Also, they should ensure that there is no victimization as a result of feedback regardless of whether it favors them or not. Leaders struggling with work ethics should consider understanding the dire consequences of non-compliance and also empathize with </w:t>
      </w:r>
      <w:r w:rsidRPr="005C51EF">
        <w:rPr>
          <w:rFonts w:ascii="Times New Roman" w:hAnsi="Times New Roman" w:cs="Times New Roman"/>
          <w:sz w:val="24"/>
          <w:szCs w:val="24"/>
        </w:rPr>
        <w:lastRenderedPageBreak/>
        <w:t>the victims of a breach of the code. On self-awareness, most shortcomings arise due to lack of knowledge which means to improve, a leader has to familiarize with cultural biases and understand both positive and negative prejudices to control them. Lastly, to become adaptable as a leader, one has to identify the risk factors within the workplace and come up with measures to improve resilience. Also, it is helpful to start a work welfare program.  In my team, we embrace these aspects through active participation, and before any section, each of us has to come up with a list of loopholes curtailing efficiency in the subsections and three suggestions on ways to improve with empirical evidence to defend the feasibility of their suggestion.</w:t>
      </w:r>
    </w:p>
    <w:p w:rsidR="005C51EF" w:rsidRPr="005C51EF" w:rsidRDefault="005C51EF" w:rsidP="005C51EF">
      <w:pPr>
        <w:spacing w:line="480" w:lineRule="auto"/>
        <w:jc w:val="both"/>
        <w:rPr>
          <w:rFonts w:ascii="Times New Roman" w:hAnsi="Times New Roman" w:cs="Times New Roman"/>
          <w:sz w:val="24"/>
          <w:szCs w:val="24"/>
        </w:rPr>
      </w:pPr>
      <w:r w:rsidRPr="005C51EF">
        <w:rPr>
          <w:rFonts w:ascii="Times New Roman" w:hAnsi="Times New Roman" w:cs="Times New Roman"/>
          <w:sz w:val="24"/>
          <w:szCs w:val="24"/>
        </w:rPr>
        <w:t xml:space="preserve"> </w:t>
      </w:r>
    </w:p>
    <w:p w:rsidR="005C51EF" w:rsidRPr="005C51EF" w:rsidRDefault="005C51EF" w:rsidP="005C51EF">
      <w:pPr>
        <w:spacing w:line="480" w:lineRule="auto"/>
        <w:jc w:val="both"/>
        <w:rPr>
          <w:rFonts w:ascii="Times New Roman" w:hAnsi="Times New Roman" w:cs="Times New Roman"/>
          <w:sz w:val="24"/>
          <w:szCs w:val="24"/>
        </w:rPr>
      </w:pPr>
    </w:p>
    <w:p w:rsidR="005C51EF" w:rsidRPr="005C51EF" w:rsidRDefault="005C51EF" w:rsidP="005C51EF">
      <w:pPr>
        <w:spacing w:line="480" w:lineRule="auto"/>
        <w:jc w:val="both"/>
        <w:rPr>
          <w:rFonts w:ascii="Times New Roman" w:hAnsi="Times New Roman" w:cs="Times New Roman"/>
          <w:sz w:val="24"/>
          <w:szCs w:val="24"/>
        </w:rPr>
      </w:pPr>
    </w:p>
    <w:p w:rsidR="005C51EF" w:rsidRPr="005C51EF" w:rsidRDefault="005C51EF" w:rsidP="005C51EF">
      <w:pPr>
        <w:spacing w:line="480" w:lineRule="auto"/>
        <w:jc w:val="both"/>
        <w:rPr>
          <w:rFonts w:ascii="Times New Roman" w:hAnsi="Times New Roman" w:cs="Times New Roman"/>
          <w:sz w:val="24"/>
          <w:szCs w:val="24"/>
        </w:rPr>
      </w:pPr>
    </w:p>
    <w:p w:rsidR="005C51EF" w:rsidRPr="005C51EF" w:rsidRDefault="005C51EF" w:rsidP="005C51EF">
      <w:pPr>
        <w:spacing w:line="480" w:lineRule="auto"/>
        <w:jc w:val="both"/>
        <w:rPr>
          <w:rFonts w:ascii="Times New Roman" w:hAnsi="Times New Roman" w:cs="Times New Roman"/>
          <w:sz w:val="24"/>
          <w:szCs w:val="24"/>
        </w:rPr>
      </w:pPr>
    </w:p>
    <w:p w:rsidR="005C51EF" w:rsidRPr="005C51EF" w:rsidRDefault="005C51EF" w:rsidP="005C51EF">
      <w:pPr>
        <w:spacing w:line="480" w:lineRule="auto"/>
        <w:jc w:val="both"/>
        <w:rPr>
          <w:rFonts w:ascii="Times New Roman" w:hAnsi="Times New Roman" w:cs="Times New Roman"/>
          <w:sz w:val="24"/>
          <w:szCs w:val="24"/>
        </w:rPr>
      </w:pPr>
    </w:p>
    <w:p w:rsidR="005C51EF" w:rsidRPr="005C51EF" w:rsidRDefault="005C51EF" w:rsidP="005C51EF">
      <w:pPr>
        <w:spacing w:line="480" w:lineRule="auto"/>
        <w:jc w:val="both"/>
        <w:rPr>
          <w:rFonts w:ascii="Times New Roman" w:hAnsi="Times New Roman" w:cs="Times New Roman"/>
          <w:sz w:val="24"/>
          <w:szCs w:val="24"/>
        </w:rPr>
      </w:pPr>
      <w:r w:rsidRPr="005C51EF">
        <w:rPr>
          <w:rFonts w:ascii="Times New Roman" w:hAnsi="Times New Roman" w:cs="Times New Roman"/>
          <w:sz w:val="24"/>
          <w:szCs w:val="24"/>
        </w:rPr>
        <w:t xml:space="preserve"> </w:t>
      </w:r>
    </w:p>
    <w:p w:rsidR="00CD3A77" w:rsidRDefault="00CD3A77">
      <w:pPr>
        <w:rPr>
          <w:rFonts w:ascii="Times New Roman" w:hAnsi="Times New Roman" w:cs="Times New Roman"/>
          <w:sz w:val="24"/>
          <w:szCs w:val="24"/>
        </w:rPr>
      </w:pPr>
      <w:r>
        <w:rPr>
          <w:rFonts w:ascii="Times New Roman" w:hAnsi="Times New Roman" w:cs="Times New Roman"/>
          <w:sz w:val="24"/>
          <w:szCs w:val="24"/>
        </w:rPr>
        <w:br w:type="page"/>
      </w:r>
    </w:p>
    <w:p w:rsidR="005C51EF" w:rsidRDefault="00CD3A77" w:rsidP="00FE7F7C">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References</w:t>
      </w:r>
    </w:p>
    <w:p w:rsidR="00CD3A77" w:rsidRDefault="00CD3A77" w:rsidP="0013446A">
      <w:pPr>
        <w:spacing w:line="480" w:lineRule="auto"/>
        <w:ind w:left="720" w:hanging="720"/>
        <w:jc w:val="both"/>
        <w:rPr>
          <w:rFonts w:ascii="Times New Roman" w:hAnsi="Times New Roman" w:cs="Times New Roman"/>
          <w:sz w:val="24"/>
          <w:szCs w:val="24"/>
        </w:rPr>
      </w:pPr>
      <w:r w:rsidRPr="00CD3A77">
        <w:rPr>
          <w:rFonts w:ascii="Times New Roman" w:hAnsi="Times New Roman" w:cs="Times New Roman"/>
          <w:sz w:val="24"/>
          <w:szCs w:val="24"/>
        </w:rPr>
        <w:t>Rhone, A. M. (2019). Emergency Medical Services Leadership Development: A Phenomenological Study of Servant Leadership, Problem-Based Learning, and the National EMS Management Association Core Competencies (Doctoral dissertation, Northcentral University).</w:t>
      </w:r>
    </w:p>
    <w:p w:rsidR="00CD3A77" w:rsidRDefault="00CD3A77" w:rsidP="0013446A">
      <w:pPr>
        <w:spacing w:line="480" w:lineRule="auto"/>
        <w:ind w:left="720" w:hanging="720"/>
        <w:jc w:val="both"/>
        <w:rPr>
          <w:rFonts w:ascii="Times New Roman" w:hAnsi="Times New Roman" w:cs="Times New Roman"/>
          <w:sz w:val="24"/>
          <w:szCs w:val="24"/>
        </w:rPr>
      </w:pPr>
      <w:r w:rsidRPr="00CD3A77">
        <w:rPr>
          <w:rFonts w:ascii="Times New Roman" w:hAnsi="Times New Roman" w:cs="Times New Roman"/>
          <w:sz w:val="24"/>
          <w:szCs w:val="24"/>
        </w:rPr>
        <w:t>White, F. I. (2018). Workplace Stress Coping Responses of Middle-class African American Women (Doctoral dissertation, Grand Canyon University).</w:t>
      </w:r>
    </w:p>
    <w:p w:rsidR="00CD3A77" w:rsidRDefault="00CD3A77" w:rsidP="0013446A">
      <w:pPr>
        <w:spacing w:line="480" w:lineRule="auto"/>
        <w:ind w:left="720" w:hanging="720"/>
        <w:jc w:val="both"/>
        <w:rPr>
          <w:rFonts w:ascii="Times New Roman" w:hAnsi="Times New Roman" w:cs="Times New Roman"/>
          <w:sz w:val="24"/>
          <w:szCs w:val="24"/>
        </w:rPr>
      </w:pPr>
      <w:r w:rsidRPr="00CD3A77">
        <w:rPr>
          <w:rFonts w:ascii="Times New Roman" w:hAnsi="Times New Roman" w:cs="Times New Roman"/>
          <w:sz w:val="24"/>
          <w:szCs w:val="24"/>
        </w:rPr>
        <w:t>Noe, R. A., Hollenbeck, J. R., Gerhart, B., &amp; Wright, P. M. (2015). Human resource management. Gaining a Competitive.</w:t>
      </w:r>
    </w:p>
    <w:p w:rsidR="0013446A" w:rsidRDefault="0013446A" w:rsidP="0013446A">
      <w:pPr>
        <w:spacing w:line="480" w:lineRule="auto"/>
        <w:ind w:left="720" w:hanging="720"/>
        <w:jc w:val="both"/>
        <w:rPr>
          <w:rFonts w:ascii="Times New Roman" w:hAnsi="Times New Roman" w:cs="Times New Roman"/>
          <w:sz w:val="24"/>
          <w:szCs w:val="24"/>
        </w:rPr>
      </w:pPr>
      <w:r w:rsidRPr="0013446A">
        <w:rPr>
          <w:rFonts w:ascii="Times New Roman" w:hAnsi="Times New Roman" w:cs="Times New Roman"/>
          <w:sz w:val="24"/>
          <w:szCs w:val="24"/>
        </w:rPr>
        <w:t>Lawton, A., Rayner, J., &amp; Lasthuizen, K. (2013). Ethics and management in the public sector. Routledge.</w:t>
      </w:r>
    </w:p>
    <w:p w:rsidR="00CD3A77" w:rsidRPr="005C51EF" w:rsidRDefault="00CD3A77" w:rsidP="0013446A">
      <w:pPr>
        <w:spacing w:line="480" w:lineRule="auto"/>
        <w:ind w:left="720" w:hanging="720"/>
        <w:jc w:val="both"/>
        <w:rPr>
          <w:rFonts w:ascii="Times New Roman" w:hAnsi="Times New Roman" w:cs="Times New Roman"/>
          <w:sz w:val="24"/>
          <w:szCs w:val="24"/>
        </w:rPr>
      </w:pPr>
    </w:p>
    <w:sectPr w:rsidR="00CD3A77" w:rsidRPr="005C51EF" w:rsidSect="005C51EF">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DF21AE" w:rsidRDefault="00DF21AE" w:rsidP="005C51EF">
      <w:pPr>
        <w:spacing w:after="0" w:line="240" w:lineRule="auto"/>
      </w:pPr>
      <w:r>
        <w:separator/>
      </w:r>
    </w:p>
  </w:endnote>
  <w:endnote w:type="continuationSeparator" w:id="0">
    <w:p w:rsidR="00DF21AE" w:rsidRDefault="00DF21AE" w:rsidP="005C51E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DF21AE" w:rsidRDefault="00DF21AE" w:rsidP="005C51EF">
      <w:pPr>
        <w:spacing w:after="0" w:line="240" w:lineRule="auto"/>
      </w:pPr>
      <w:r>
        <w:separator/>
      </w:r>
    </w:p>
  </w:footnote>
  <w:footnote w:type="continuationSeparator" w:id="0">
    <w:p w:rsidR="00DF21AE" w:rsidRDefault="00DF21AE" w:rsidP="005C51EF">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462894343"/>
      <w:docPartObj>
        <w:docPartGallery w:val="Page Numbers (Top of Page)"/>
        <w:docPartUnique/>
      </w:docPartObj>
    </w:sdtPr>
    <w:sdtEndPr>
      <w:rPr>
        <w:noProof/>
      </w:rPr>
    </w:sdtEndPr>
    <w:sdtContent>
      <w:p w:rsidR="005C51EF" w:rsidRDefault="005C51EF">
        <w:pPr>
          <w:pStyle w:val="Header"/>
          <w:jc w:val="right"/>
        </w:pPr>
        <w:r w:rsidRPr="005C51EF">
          <w:rPr>
            <w:rFonts w:ascii="Times New Roman" w:hAnsi="Times New Roman" w:cs="Times New Roman"/>
            <w:sz w:val="24"/>
            <w:szCs w:val="24"/>
          </w:rPr>
          <w:t>COMPETENCY</w:t>
        </w:r>
        <w:r>
          <w:rPr>
            <w:rFonts w:ascii="Times New Roman" w:hAnsi="Times New Roman" w:cs="Times New Roman"/>
            <w:sz w:val="24"/>
            <w:szCs w:val="24"/>
          </w:rPr>
          <w:t xml:space="preserve">                                                                                                                               </w:t>
        </w:r>
        <w:r>
          <w:fldChar w:fldCharType="begin"/>
        </w:r>
        <w:r>
          <w:instrText xml:space="preserve"> PAGE   \* MERGEFORMAT </w:instrText>
        </w:r>
        <w:r>
          <w:fldChar w:fldCharType="separate"/>
        </w:r>
        <w:r w:rsidR="00DD6A32">
          <w:rPr>
            <w:noProof/>
          </w:rPr>
          <w:t>7</w:t>
        </w:r>
        <w:r>
          <w:rPr>
            <w:noProof/>
          </w:rPr>
          <w:fldChar w:fldCharType="end"/>
        </w:r>
      </w:p>
    </w:sdtContent>
  </w:sdt>
  <w:p w:rsidR="005C51EF" w:rsidRDefault="005C51EF">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C51EF" w:rsidRPr="005C51EF" w:rsidRDefault="005C51EF" w:rsidP="005C51EF">
    <w:pPr>
      <w:pStyle w:val="Header"/>
      <w:tabs>
        <w:tab w:val="clear" w:pos="4680"/>
        <w:tab w:val="clear" w:pos="9360"/>
        <w:tab w:val="left" w:pos="2174"/>
      </w:tabs>
      <w:rPr>
        <w:rFonts w:ascii="Times New Roman" w:hAnsi="Times New Roman" w:cs="Times New Roman"/>
        <w:sz w:val="24"/>
        <w:szCs w:val="24"/>
      </w:rPr>
    </w:pPr>
    <w:r w:rsidRPr="005C51EF">
      <w:rPr>
        <w:rFonts w:ascii="Times New Roman" w:hAnsi="Times New Roman" w:cs="Times New Roman"/>
        <w:sz w:val="24"/>
        <w:szCs w:val="24"/>
      </w:rPr>
      <w:t>Running head: THE SECOND PILLAR OF EMSA COMPETENCY</w:t>
    </w:r>
    <w:r>
      <w:rPr>
        <w:rFonts w:ascii="Times New Roman" w:hAnsi="Times New Roman" w:cs="Times New Roman"/>
        <w:sz w:val="24"/>
        <w:szCs w:val="24"/>
      </w:rPr>
      <w:t xml:space="preserve"> </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1</w:t>
    </w:r>
    <w:r w:rsidRPr="005C51EF">
      <w:rPr>
        <w:rFonts w:ascii="Times New Roman" w:hAnsi="Times New Roman" w:cs="Times New Roman"/>
        <w:sz w:val="24"/>
        <w:szCs w:val="24"/>
      </w:rPr>
      <w:tab/>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yNjGwtDA1MzI0NDMxtTRS0lEKTi0uzszPAykwrgUAK9gRjCwAAAA="/>
  </w:docVars>
  <w:rsids>
    <w:rsidRoot w:val="00C31F54"/>
    <w:rsid w:val="00000494"/>
    <w:rsid w:val="0001111E"/>
    <w:rsid w:val="0013446A"/>
    <w:rsid w:val="001F2E43"/>
    <w:rsid w:val="00297F4A"/>
    <w:rsid w:val="003734B6"/>
    <w:rsid w:val="00431E3E"/>
    <w:rsid w:val="004517E4"/>
    <w:rsid w:val="00467F7E"/>
    <w:rsid w:val="004B08FE"/>
    <w:rsid w:val="004E3BB8"/>
    <w:rsid w:val="004F7AC3"/>
    <w:rsid w:val="00513F0D"/>
    <w:rsid w:val="00532441"/>
    <w:rsid w:val="005C51EF"/>
    <w:rsid w:val="006746F3"/>
    <w:rsid w:val="006D2028"/>
    <w:rsid w:val="00797860"/>
    <w:rsid w:val="0081527D"/>
    <w:rsid w:val="00855918"/>
    <w:rsid w:val="008604A4"/>
    <w:rsid w:val="008922D7"/>
    <w:rsid w:val="008A1BB8"/>
    <w:rsid w:val="008E0AB9"/>
    <w:rsid w:val="009200AD"/>
    <w:rsid w:val="00931F4D"/>
    <w:rsid w:val="00A0082C"/>
    <w:rsid w:val="00A117AC"/>
    <w:rsid w:val="00A47F0E"/>
    <w:rsid w:val="00A941E8"/>
    <w:rsid w:val="00BA04D8"/>
    <w:rsid w:val="00C20070"/>
    <w:rsid w:val="00C31F54"/>
    <w:rsid w:val="00C52D01"/>
    <w:rsid w:val="00CD3A77"/>
    <w:rsid w:val="00DC365E"/>
    <w:rsid w:val="00DC7EDF"/>
    <w:rsid w:val="00DD6A32"/>
    <w:rsid w:val="00DF21AE"/>
    <w:rsid w:val="00E12D61"/>
    <w:rsid w:val="00E21B87"/>
    <w:rsid w:val="00E336EC"/>
    <w:rsid w:val="00E5193E"/>
    <w:rsid w:val="00F55756"/>
    <w:rsid w:val="00FB0DA6"/>
    <w:rsid w:val="00FE7F7C"/>
    <w:rsid w:val="00FF682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4B8AC878-168B-4DD3-B0FA-2F078E48F7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C51EF"/>
    <w:pPr>
      <w:tabs>
        <w:tab w:val="center" w:pos="4680"/>
        <w:tab w:val="right" w:pos="9360"/>
      </w:tabs>
      <w:spacing w:after="0" w:line="240" w:lineRule="auto"/>
    </w:pPr>
  </w:style>
  <w:style w:type="character" w:customStyle="1" w:styleId="HeaderChar">
    <w:name w:val="Header Char"/>
    <w:basedOn w:val="DefaultParagraphFont"/>
    <w:link w:val="Header"/>
    <w:uiPriority w:val="99"/>
    <w:rsid w:val="005C51EF"/>
  </w:style>
  <w:style w:type="paragraph" w:styleId="Footer">
    <w:name w:val="footer"/>
    <w:basedOn w:val="Normal"/>
    <w:link w:val="FooterChar"/>
    <w:uiPriority w:val="99"/>
    <w:unhideWhenUsed/>
    <w:rsid w:val="005C51EF"/>
    <w:pPr>
      <w:tabs>
        <w:tab w:val="center" w:pos="4680"/>
        <w:tab w:val="right" w:pos="9360"/>
      </w:tabs>
      <w:spacing w:after="0" w:line="240" w:lineRule="auto"/>
    </w:pPr>
  </w:style>
  <w:style w:type="character" w:customStyle="1" w:styleId="FooterChar">
    <w:name w:val="Footer Char"/>
    <w:basedOn w:val="DefaultParagraphFont"/>
    <w:link w:val="Footer"/>
    <w:uiPriority w:val="99"/>
    <w:rsid w:val="005C51E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47677035">
      <w:bodyDiv w:val="1"/>
      <w:marLeft w:val="0"/>
      <w:marRight w:val="0"/>
      <w:marTop w:val="0"/>
      <w:marBottom w:val="0"/>
      <w:divBdr>
        <w:top w:val="none" w:sz="0" w:space="0" w:color="auto"/>
        <w:left w:val="none" w:sz="0" w:space="0" w:color="auto"/>
        <w:bottom w:val="none" w:sz="0" w:space="0" w:color="auto"/>
        <w:right w:val="none" w:sz="0" w:space="0" w:color="auto"/>
      </w:divBdr>
    </w:div>
    <w:div w:id="17288442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7</Pages>
  <Words>1226</Words>
  <Characters>6994</Characters>
  <Application>Microsoft Office Word</Application>
  <DocSecurity>0</DocSecurity>
  <Lines>58</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8204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danastly</dc:creator>
  <cp:keywords/>
  <dc:description/>
  <cp:lastModifiedBy>HP</cp:lastModifiedBy>
  <cp:revision>2</cp:revision>
  <dcterms:created xsi:type="dcterms:W3CDTF">2020-05-19T18:47:00Z</dcterms:created>
  <dcterms:modified xsi:type="dcterms:W3CDTF">2020-05-19T18:47:00Z</dcterms:modified>
</cp:coreProperties>
</file>